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9F" w:rsidRPr="002656D8" w:rsidRDefault="00767284" w:rsidP="00613F9F">
      <w:pPr>
        <w:widowControl/>
        <w:adjustRightInd w:val="0"/>
        <w:snapToGrid w:val="0"/>
        <w:spacing w:line="360" w:lineRule="auto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2656D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E331EC" w:rsidRPr="002656D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 w:rsidR="00F82770" w:rsidRPr="003609F8" w:rsidRDefault="00B72365" w:rsidP="003609F8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方正小标宋简体" w:eastAsia="方正小标宋简体" w:hAnsi="黑体" w:cs="宋体"/>
          <w:bCs/>
          <w:color w:val="000000"/>
          <w:kern w:val="0"/>
          <w:sz w:val="44"/>
          <w:szCs w:val="44"/>
        </w:rPr>
      </w:pPr>
      <w:r w:rsidRPr="003609F8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20</w:t>
      </w:r>
      <w:r w:rsidR="00CB79F9" w:rsidRPr="003609F8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2</w:t>
      </w:r>
      <w:r w:rsidR="002F6E51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2</w:t>
      </w:r>
      <w:r w:rsidRPr="003609F8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年</w:t>
      </w:r>
      <w:r w:rsidR="00E331EC" w:rsidRPr="003609F8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省</w:t>
      </w:r>
      <w:r w:rsidR="00F82770" w:rsidRPr="003609F8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级</w:t>
      </w:r>
      <w:r w:rsidR="008026FB" w:rsidRPr="003609F8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“三公”经费</w:t>
      </w:r>
      <w:r w:rsidR="00F82770" w:rsidRPr="003609F8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预算</w:t>
      </w:r>
      <w:r w:rsidR="008026FB" w:rsidRPr="003609F8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安排</w:t>
      </w:r>
      <w:r w:rsidR="00F82770" w:rsidRPr="003609F8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情况</w:t>
      </w:r>
    </w:p>
    <w:p w:rsidR="00B85A8A" w:rsidRDefault="00B72365" w:rsidP="008F20C9">
      <w:pPr>
        <w:widowControl/>
        <w:adjustRightInd w:val="0"/>
        <w:snapToGrid w:val="0"/>
        <w:spacing w:line="360" w:lineRule="auto"/>
        <w:ind w:firstLine="660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B72365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CB79F9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2F6E51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72365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BA44ED" w:rsidRPr="00B72365">
        <w:rPr>
          <w:rFonts w:ascii="仿宋" w:eastAsia="仿宋" w:hAnsi="仿宋" w:cs="宋体" w:hint="eastAsia"/>
          <w:kern w:val="0"/>
          <w:sz w:val="32"/>
          <w:szCs w:val="32"/>
        </w:rPr>
        <w:t>福建省省本级使用一般公共预算拨款安排的“三公”经费预算</w:t>
      </w:r>
      <w:r w:rsidR="002B55A1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额度</w:t>
      </w:r>
      <w:r w:rsidR="00BA44ED" w:rsidRPr="00B72365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8C086F">
        <w:rPr>
          <w:rFonts w:ascii="仿宋" w:eastAsia="仿宋" w:hAnsi="仿宋" w:cs="宋体" w:hint="eastAsia"/>
          <w:kern w:val="0"/>
          <w:sz w:val="32"/>
          <w:szCs w:val="32"/>
        </w:rPr>
        <w:t>4.0</w:t>
      </w:r>
      <w:r w:rsidR="006B7934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BA44ED" w:rsidRPr="00F02796">
        <w:rPr>
          <w:rFonts w:ascii="仿宋" w:eastAsia="仿宋" w:hAnsi="仿宋" w:cs="宋体" w:hint="eastAsia"/>
          <w:kern w:val="0"/>
          <w:sz w:val="32"/>
          <w:szCs w:val="32"/>
        </w:rPr>
        <w:t>亿元，</w:t>
      </w:r>
      <w:r w:rsidR="00BA44ED" w:rsidRPr="00F0279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比上年</w:t>
      </w:r>
      <w:r w:rsidR="00F02796" w:rsidRPr="00F0279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减少0.</w:t>
      </w:r>
      <w:r w:rsidR="006B793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04</w:t>
      </w:r>
      <w:r w:rsidR="00BA44ED" w:rsidRPr="00F0279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亿元</w:t>
      </w:r>
      <w:r w:rsidR="00126A1C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6B7934">
        <w:rPr>
          <w:rFonts w:ascii="仿宋" w:eastAsia="仿宋" w:hAnsi="仿宋" w:hint="eastAsia"/>
          <w:kern w:val="0"/>
          <w:sz w:val="32"/>
          <w:szCs w:val="32"/>
        </w:rPr>
        <w:t>下降约1%。</w:t>
      </w:r>
      <w:r w:rsidR="00126A1C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主要是</w:t>
      </w:r>
      <w:r w:rsidR="001E6F33" w:rsidRPr="001E6F3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根据中央及省委和省政府有关党政机关过紧日子的要求</w:t>
      </w:r>
      <w:r w:rsidR="00126A1C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1E6F3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继续</w:t>
      </w:r>
      <w:r w:rsidR="003609F8" w:rsidRPr="00360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严控“三公”经费预算</w:t>
      </w:r>
      <w:r w:rsidR="002B55A1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额度</w:t>
      </w:r>
      <w:r w:rsidR="003609F8" w:rsidRPr="00360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。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其中，因公出国（境）经费</w:t>
      </w:r>
      <w:r w:rsidR="002B55A1" w:rsidRPr="00360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预算</w:t>
      </w:r>
      <w:r w:rsidR="002B55A1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额度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0.</w:t>
      </w:r>
      <w:r w:rsidR="00CB79F9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64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亿元，</w:t>
      </w:r>
      <w:r w:rsidR="008C086F">
        <w:rPr>
          <w:rFonts w:ascii="仿宋" w:eastAsia="仿宋" w:hAnsi="仿宋" w:cs="宋体" w:hint="eastAsia"/>
          <w:kern w:val="0"/>
          <w:sz w:val="32"/>
          <w:szCs w:val="32"/>
        </w:rPr>
        <w:t>与上年持平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；公务接待费</w:t>
      </w:r>
      <w:r w:rsidR="002B55A1" w:rsidRPr="00360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预算</w:t>
      </w:r>
      <w:r w:rsidR="002B55A1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额度</w:t>
      </w:r>
      <w:r w:rsidR="008C086F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0.8</w:t>
      </w:r>
      <w:r w:rsidR="006B7934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5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亿元，</w:t>
      </w:r>
      <w:r w:rsidR="006B7934">
        <w:rPr>
          <w:rFonts w:ascii="仿宋" w:eastAsia="仿宋" w:hAnsi="仿宋" w:hint="eastAsia"/>
          <w:kern w:val="0"/>
          <w:sz w:val="32"/>
          <w:szCs w:val="32"/>
        </w:rPr>
        <w:t>比上年</w:t>
      </w:r>
      <w:r w:rsidR="00F02796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减少</w:t>
      </w:r>
      <w:r w:rsidR="008C086F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0.0</w:t>
      </w:r>
      <w:r w:rsidR="006B7934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4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亿元</w:t>
      </w:r>
      <w:r w:rsidR="006B7934">
        <w:rPr>
          <w:rFonts w:ascii="仿宋" w:eastAsia="仿宋" w:hAnsi="仿宋" w:hint="eastAsia"/>
          <w:kern w:val="0"/>
          <w:sz w:val="32"/>
          <w:szCs w:val="32"/>
        </w:rPr>
        <w:t>，下降4.4%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；公务用车购置经费</w:t>
      </w:r>
      <w:r w:rsidR="002B55A1" w:rsidRPr="00360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预算</w:t>
      </w:r>
      <w:r w:rsidR="002B55A1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额度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0.</w:t>
      </w:r>
      <w:r w:rsidR="006B7934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73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亿元，</w:t>
      </w:r>
      <w:r w:rsidR="006B7934">
        <w:rPr>
          <w:rFonts w:ascii="仿宋" w:eastAsia="仿宋" w:hAnsi="仿宋" w:hint="eastAsia"/>
          <w:kern w:val="0"/>
          <w:sz w:val="32"/>
          <w:szCs w:val="32"/>
        </w:rPr>
        <w:t>比上年增加0.2亿元，增长37.6%</w:t>
      </w:r>
      <w:r w:rsidR="008C086F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公务用车运行经费</w:t>
      </w:r>
      <w:r w:rsidR="002B55A1" w:rsidRPr="00360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预算</w:t>
      </w:r>
      <w:r w:rsidR="002B55A1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额度</w:t>
      </w:r>
      <w:r w:rsidR="006B7934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1.81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亿元，</w:t>
      </w:r>
      <w:r w:rsidR="006B7934">
        <w:rPr>
          <w:rFonts w:ascii="仿宋" w:eastAsia="仿宋" w:hAnsi="仿宋" w:hint="eastAsia"/>
          <w:kern w:val="0"/>
          <w:sz w:val="32"/>
          <w:szCs w:val="32"/>
        </w:rPr>
        <w:t>比上年减少0.2亿元，下降9.9%</w:t>
      </w:r>
      <w:r w:rsidR="00BA44ED" w:rsidRPr="00B7236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。</w:t>
      </w:r>
    </w:p>
    <w:p w:rsidR="008C086F" w:rsidRPr="00B72365" w:rsidRDefault="008C086F" w:rsidP="008F20C9">
      <w:pPr>
        <w:widowControl/>
        <w:adjustRightInd w:val="0"/>
        <w:snapToGrid w:val="0"/>
        <w:spacing w:line="360" w:lineRule="auto"/>
        <w:ind w:firstLine="66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同时，</w:t>
      </w:r>
      <w:r w:rsidR="00FC6CED" w:rsidRPr="00FC6CED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按照“非必要不出访”的要求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，202</w:t>
      </w:r>
      <w:r w:rsidR="00FC6CED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年省级部门</w:t>
      </w:r>
      <w:r w:rsidRPr="008C086F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因公出国（境）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经费额度</w:t>
      </w:r>
      <w:r w:rsidR="00FC6CED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继续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全部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预留省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财政。</w:t>
      </w:r>
      <w:r w:rsidR="00FC6CED" w:rsidRPr="00FC6CED">
        <w:rPr>
          <w:rFonts w:ascii="仿宋" w:eastAsia="仿宋" w:hAnsi="仿宋" w:hint="eastAsia"/>
          <w:spacing w:val="-6"/>
          <w:kern w:val="0"/>
          <w:sz w:val="32"/>
          <w:szCs w:val="32"/>
        </w:rPr>
        <w:t>年度执行中，根据省委、省政府工作安排，对确需因公出国（境）的部门，采取“一事一议”原则，经省外事办、省委台港澳办审批后，</w:t>
      </w:r>
      <w:r w:rsidR="00FC6CED">
        <w:rPr>
          <w:rFonts w:ascii="仿宋" w:eastAsia="仿宋" w:hAnsi="仿宋" w:hint="eastAsia"/>
          <w:spacing w:val="-6"/>
          <w:kern w:val="0"/>
          <w:sz w:val="32"/>
          <w:szCs w:val="32"/>
        </w:rPr>
        <w:t>省财政</w:t>
      </w:r>
      <w:r w:rsidR="00FC6CED" w:rsidRPr="00FC6CED">
        <w:rPr>
          <w:rFonts w:ascii="仿宋" w:eastAsia="仿宋" w:hAnsi="仿宋" w:hint="eastAsia"/>
          <w:spacing w:val="-6"/>
          <w:kern w:val="0"/>
          <w:sz w:val="32"/>
          <w:szCs w:val="32"/>
        </w:rPr>
        <w:t>厅按程序办理追加因公出国（境）经费预算额度。</w:t>
      </w:r>
    </w:p>
    <w:p w:rsidR="00B85A8A" w:rsidRPr="008C086F" w:rsidRDefault="00B85A8A" w:rsidP="002745B8">
      <w:pPr>
        <w:widowControl/>
        <w:adjustRightInd w:val="0"/>
        <w:snapToGrid w:val="0"/>
        <w:spacing w:line="360" w:lineRule="auto"/>
        <w:ind w:firstLine="660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</w:p>
    <w:sectPr w:rsidR="00B85A8A" w:rsidRPr="008C086F" w:rsidSect="00FE5A30">
      <w:pgSz w:w="11906" w:h="16838"/>
      <w:pgMar w:top="1134" w:right="1558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51" w:rsidRDefault="002F6E51" w:rsidP="00424023">
      <w:r>
        <w:separator/>
      </w:r>
    </w:p>
  </w:endnote>
  <w:endnote w:type="continuationSeparator" w:id="0">
    <w:p w:rsidR="002F6E51" w:rsidRDefault="002F6E51" w:rsidP="0042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51" w:rsidRDefault="002F6E51" w:rsidP="00424023">
      <w:r>
        <w:separator/>
      </w:r>
    </w:p>
  </w:footnote>
  <w:footnote w:type="continuationSeparator" w:id="0">
    <w:p w:rsidR="002F6E51" w:rsidRDefault="002F6E51" w:rsidP="0042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7384"/>
    <w:multiLevelType w:val="hybridMultilevel"/>
    <w:tmpl w:val="CA0849A0"/>
    <w:lvl w:ilvl="0" w:tplc="E3A85F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84"/>
    <w:rsid w:val="00075CA8"/>
    <w:rsid w:val="000966BC"/>
    <w:rsid w:val="000A345E"/>
    <w:rsid w:val="000B49C8"/>
    <w:rsid w:val="00106103"/>
    <w:rsid w:val="0012218D"/>
    <w:rsid w:val="00126A1C"/>
    <w:rsid w:val="001C21CD"/>
    <w:rsid w:val="001E6F33"/>
    <w:rsid w:val="00212E43"/>
    <w:rsid w:val="00255E68"/>
    <w:rsid w:val="00263861"/>
    <w:rsid w:val="002656D8"/>
    <w:rsid w:val="002745B8"/>
    <w:rsid w:val="002A6D7D"/>
    <w:rsid w:val="002B55A1"/>
    <w:rsid w:val="002D3287"/>
    <w:rsid w:val="002E574A"/>
    <w:rsid w:val="002F6E51"/>
    <w:rsid w:val="00301D31"/>
    <w:rsid w:val="00302D1F"/>
    <w:rsid w:val="00353F05"/>
    <w:rsid w:val="003609F8"/>
    <w:rsid w:val="003D5EF0"/>
    <w:rsid w:val="003F4BFD"/>
    <w:rsid w:val="00424023"/>
    <w:rsid w:val="0048532C"/>
    <w:rsid w:val="00495D55"/>
    <w:rsid w:val="004B4C81"/>
    <w:rsid w:val="004C7F13"/>
    <w:rsid w:val="005247D9"/>
    <w:rsid w:val="00544DD2"/>
    <w:rsid w:val="00574B0E"/>
    <w:rsid w:val="005A4DBA"/>
    <w:rsid w:val="005F2516"/>
    <w:rsid w:val="005F51B4"/>
    <w:rsid w:val="00602BAB"/>
    <w:rsid w:val="00613F9F"/>
    <w:rsid w:val="00617A16"/>
    <w:rsid w:val="00632ECD"/>
    <w:rsid w:val="0063780F"/>
    <w:rsid w:val="00647786"/>
    <w:rsid w:val="0068118A"/>
    <w:rsid w:val="006A7CAD"/>
    <w:rsid w:val="006B7934"/>
    <w:rsid w:val="006C5401"/>
    <w:rsid w:val="006E1C63"/>
    <w:rsid w:val="00767202"/>
    <w:rsid w:val="00767284"/>
    <w:rsid w:val="007B4F02"/>
    <w:rsid w:val="007B7D63"/>
    <w:rsid w:val="008026FB"/>
    <w:rsid w:val="00870A9E"/>
    <w:rsid w:val="008778A4"/>
    <w:rsid w:val="008903BC"/>
    <w:rsid w:val="008C086F"/>
    <w:rsid w:val="008D0B44"/>
    <w:rsid w:val="008E425B"/>
    <w:rsid w:val="008F20C9"/>
    <w:rsid w:val="0091052A"/>
    <w:rsid w:val="009D00E7"/>
    <w:rsid w:val="009D23A6"/>
    <w:rsid w:val="009E5E84"/>
    <w:rsid w:val="009E7D76"/>
    <w:rsid w:val="00A17293"/>
    <w:rsid w:val="00A51A3A"/>
    <w:rsid w:val="00A70CD9"/>
    <w:rsid w:val="00A94184"/>
    <w:rsid w:val="00AD31AE"/>
    <w:rsid w:val="00AD3CD7"/>
    <w:rsid w:val="00B11519"/>
    <w:rsid w:val="00B3324F"/>
    <w:rsid w:val="00B72365"/>
    <w:rsid w:val="00B735D5"/>
    <w:rsid w:val="00B85A8A"/>
    <w:rsid w:val="00BA44ED"/>
    <w:rsid w:val="00BA70B0"/>
    <w:rsid w:val="00BC16F8"/>
    <w:rsid w:val="00BD4EEF"/>
    <w:rsid w:val="00C45414"/>
    <w:rsid w:val="00CB79F9"/>
    <w:rsid w:val="00CC0F72"/>
    <w:rsid w:val="00CD18F8"/>
    <w:rsid w:val="00D0178F"/>
    <w:rsid w:val="00D25FB0"/>
    <w:rsid w:val="00DA0A14"/>
    <w:rsid w:val="00DD0C8D"/>
    <w:rsid w:val="00DE41D0"/>
    <w:rsid w:val="00DE6F0E"/>
    <w:rsid w:val="00E12194"/>
    <w:rsid w:val="00E331EC"/>
    <w:rsid w:val="00E91E3C"/>
    <w:rsid w:val="00E967A8"/>
    <w:rsid w:val="00EA6010"/>
    <w:rsid w:val="00EE7608"/>
    <w:rsid w:val="00EE767B"/>
    <w:rsid w:val="00EF41EE"/>
    <w:rsid w:val="00F02796"/>
    <w:rsid w:val="00F2192C"/>
    <w:rsid w:val="00F24A8D"/>
    <w:rsid w:val="00F346B0"/>
    <w:rsid w:val="00F41376"/>
    <w:rsid w:val="00F52609"/>
    <w:rsid w:val="00F6165C"/>
    <w:rsid w:val="00F70CC3"/>
    <w:rsid w:val="00F82770"/>
    <w:rsid w:val="00F907CA"/>
    <w:rsid w:val="00FA0073"/>
    <w:rsid w:val="00FA11D3"/>
    <w:rsid w:val="00FA1606"/>
    <w:rsid w:val="00FB0164"/>
    <w:rsid w:val="00FC6CED"/>
    <w:rsid w:val="00FD2A4F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2E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2E43"/>
    <w:rPr>
      <w:sz w:val="18"/>
      <w:szCs w:val="18"/>
    </w:rPr>
  </w:style>
  <w:style w:type="paragraph" w:styleId="a6">
    <w:name w:val="List Paragraph"/>
    <w:basedOn w:val="a"/>
    <w:uiPriority w:val="34"/>
    <w:qFormat/>
    <w:rsid w:val="00F827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2E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2E43"/>
    <w:rPr>
      <w:sz w:val="18"/>
      <w:szCs w:val="18"/>
    </w:rPr>
  </w:style>
  <w:style w:type="paragraph" w:styleId="a6">
    <w:name w:val="List Paragraph"/>
    <w:basedOn w:val="a"/>
    <w:uiPriority w:val="34"/>
    <w:qFormat/>
    <w:rsid w:val="00F82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预算处/唐真</dc:creator>
  <cp:keywords/>
  <dc:description/>
  <cp:lastModifiedBy>null</cp:lastModifiedBy>
  <cp:revision>197</cp:revision>
  <cp:lastPrinted>2022-02-11T09:54:00Z</cp:lastPrinted>
  <dcterms:created xsi:type="dcterms:W3CDTF">2013-05-20T07:54:00Z</dcterms:created>
  <dcterms:modified xsi:type="dcterms:W3CDTF">2022-02-11T09:54:00Z</dcterms:modified>
</cp:coreProperties>
</file>