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2025年度财政部高层次财会人才素质提升工程（中青年人才培养-企业班）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表内所列项目由申请人如实填写，并对所填情况真实性负责。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5.国家级人才计划包括长江学者奖励计划、青年科学基金项目（A类、B类）等。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/复印件（线下报名），包括但不限于</w:t>
      </w:r>
      <w:r>
        <w:rPr>
          <w:rFonts w:hint="eastAsia" w:ascii="仿宋_GB2312" w:eastAsia="仿宋_GB2312"/>
          <w:sz w:val="28"/>
          <w:szCs w:val="28"/>
        </w:rPr>
        <w:t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党内职务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□是□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资格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（线上报名可不填写）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E2A71"/>
    <w:rsid w:val="3D3FCC43"/>
    <w:rsid w:val="3FBFE920"/>
    <w:rsid w:val="57BF60DD"/>
    <w:rsid w:val="5EDF784F"/>
    <w:rsid w:val="63FF87BE"/>
    <w:rsid w:val="69FDDB4C"/>
    <w:rsid w:val="6D9EAE2B"/>
    <w:rsid w:val="77BB8D21"/>
    <w:rsid w:val="77DFDC52"/>
    <w:rsid w:val="7BF24FD4"/>
    <w:rsid w:val="7FD31DD3"/>
    <w:rsid w:val="8F6E6A2C"/>
    <w:rsid w:val="96F64E4C"/>
    <w:rsid w:val="9FF79B24"/>
    <w:rsid w:val="B569970B"/>
    <w:rsid w:val="D5DC5D18"/>
    <w:rsid w:val="F70D928F"/>
    <w:rsid w:val="FD5575C1"/>
    <w:rsid w:val="FEF75AFD"/>
    <w:rsid w:val="FFBCEFCE"/>
    <w:rsid w:val="FFBF564B"/>
    <w:rsid w:val="FFD5305A"/>
    <w:rsid w:val="FFFF3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2023-07-05T01:23:00Z</dcterms:created>
  <dc:creator>lijing</dc:creator>
  <cp:lastModifiedBy>李昂</cp:lastModifiedBy>
  <cp:lastPrinted>2025-06-25T01:52:00Z</cp:lastPrinted>
  <dcterms:modified xsi:type="dcterms:W3CDTF">2025-07-14T17:27:39Z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